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6E7587" wp14:editId="329F808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2E9" w:rsidRPr="003C5141" w:rsidRDefault="006F22E9" w:rsidP="006F22E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6F22E9" w:rsidRPr="003C5141" w:rsidRDefault="006F22E9" w:rsidP="006F22E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C1295A2" wp14:editId="6003327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</w:rPr>
      </w:pPr>
    </w:p>
    <w:p w:rsidR="006F22E9" w:rsidRPr="00865C55" w:rsidRDefault="006F22E9" w:rsidP="006F22E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6F22E9" w:rsidRDefault="006F22E9" w:rsidP="006F22E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148A2" w:rsidRPr="00E148A2" w:rsidRDefault="00E148A2" w:rsidP="006F22E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i/>
          <w:color w:val="1F497D" w:themeColor="text2"/>
        </w:rPr>
      </w:pPr>
      <w:r>
        <w:rPr>
          <w:rFonts w:ascii="PT Astra Serif" w:eastAsia="Calibri" w:hAnsi="PT Astra Serif"/>
          <w:i/>
          <w:color w:val="1F497D" w:themeColor="text2"/>
        </w:rPr>
        <w:t>(с изменениями</w:t>
      </w:r>
      <w:bookmarkStart w:id="0" w:name="_GoBack"/>
      <w:bookmarkEnd w:id="0"/>
      <w:r w:rsidRPr="00E148A2">
        <w:rPr>
          <w:rFonts w:ascii="PT Astra Serif" w:eastAsia="Calibri" w:hAnsi="PT Astra Serif"/>
          <w:i/>
          <w:color w:val="1F497D" w:themeColor="text2"/>
        </w:rPr>
        <w:t xml:space="preserve"> от 19.06.2025</w:t>
      </w:r>
      <w:r>
        <w:rPr>
          <w:rFonts w:ascii="PT Astra Serif" w:eastAsia="Calibri" w:hAnsi="PT Astra Serif"/>
          <w:i/>
          <w:color w:val="1F497D" w:themeColor="text2"/>
        </w:rPr>
        <w:t xml:space="preserve"> </w:t>
      </w:r>
      <w:r w:rsidRPr="00E148A2">
        <w:rPr>
          <w:rFonts w:ascii="PT Astra Serif" w:eastAsia="Calibri" w:hAnsi="PT Astra Serif"/>
          <w:b/>
          <w:bCs/>
          <w:i/>
          <w:color w:val="1F497D" w:themeColor="text2"/>
        </w:rPr>
        <w:t xml:space="preserve">№ </w:t>
      </w:r>
      <w:r w:rsidRPr="00E148A2">
        <w:rPr>
          <w:rFonts w:ascii="PT Astra Serif" w:eastAsia="Calibri" w:hAnsi="PT Astra Serif"/>
          <w:i/>
          <w:color w:val="1F497D" w:themeColor="text2"/>
        </w:rPr>
        <w:t>134-13-п</w:t>
      </w:r>
      <w:r>
        <w:rPr>
          <w:rFonts w:ascii="PT Astra Serif" w:eastAsia="Calibri" w:hAnsi="PT Astra Serif"/>
          <w:i/>
          <w:color w:val="1F497D" w:themeColor="text2"/>
        </w:rPr>
        <w:t>)</w:t>
      </w:r>
    </w:p>
    <w:p w:rsidR="006F22E9" w:rsidRPr="00F200B4" w:rsidRDefault="006F22E9" w:rsidP="006F22E9">
      <w:pPr>
        <w:rPr>
          <w:rFonts w:ascii="PT Astra Serif" w:hAnsi="PT Astra Serif"/>
          <w:sz w:val="28"/>
          <w:szCs w:val="26"/>
        </w:rPr>
      </w:pPr>
    </w:p>
    <w:p w:rsidR="006F22E9" w:rsidRPr="000C386C" w:rsidRDefault="006F22E9" w:rsidP="006F22E9">
      <w:pPr>
        <w:rPr>
          <w:rFonts w:ascii="PT Astra Serif" w:hAnsi="PT Astra Serif"/>
          <w:sz w:val="28"/>
          <w:szCs w:val="28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F22E9" w:rsidRPr="00744C34" w:rsidTr="00CB1122">
        <w:trPr>
          <w:trHeight w:val="227"/>
        </w:trPr>
        <w:tc>
          <w:tcPr>
            <w:tcW w:w="2563" w:type="pct"/>
          </w:tcPr>
          <w:p w:rsidR="006F22E9" w:rsidRPr="00744C34" w:rsidRDefault="00CF2088" w:rsidP="00CB112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1F6EC5">
              <w:rPr>
                <w:rFonts w:ascii="PT Astra Serif" w:hAnsi="PT Astra Serif"/>
                <w:sz w:val="28"/>
                <w:szCs w:val="26"/>
              </w:rPr>
              <w:t>т 13.12.2024</w:t>
            </w:r>
          </w:p>
        </w:tc>
        <w:tc>
          <w:tcPr>
            <w:tcW w:w="2437" w:type="pct"/>
          </w:tcPr>
          <w:p w:rsidR="006F22E9" w:rsidRPr="00744C34" w:rsidRDefault="00CF2088" w:rsidP="001F6EC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1F6EC5">
              <w:rPr>
                <w:rFonts w:ascii="PT Astra Serif" w:hAnsi="PT Astra Serif"/>
                <w:sz w:val="28"/>
                <w:szCs w:val="26"/>
              </w:rPr>
              <w:t>2130-п</w:t>
            </w:r>
          </w:p>
        </w:tc>
      </w:tr>
    </w:tbl>
    <w:p w:rsidR="002C6C13" w:rsidRPr="006F22E9" w:rsidRDefault="002C6C13" w:rsidP="006F22E9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6F22E9" w:rsidRDefault="002C6C13" w:rsidP="006F22E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22E9" w:rsidRPr="006F22E9" w:rsidRDefault="006F22E9" w:rsidP="006F22E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F5A94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 xml:space="preserve">О муниципальной программе </w:t>
      </w:r>
    </w:p>
    <w:p w:rsidR="008F5A94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6F22E9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gramStart"/>
      <w:r w:rsidR="008F5A94" w:rsidRPr="006F22E9">
        <w:rPr>
          <w:rFonts w:ascii="PT Astra Serif" w:hAnsi="PT Astra Serif"/>
          <w:sz w:val="28"/>
          <w:szCs w:val="28"/>
        </w:rPr>
        <w:t>Государственная</w:t>
      </w:r>
      <w:proofErr w:type="gramEnd"/>
      <w:r w:rsidR="008F5A94" w:rsidRPr="006F22E9">
        <w:rPr>
          <w:rFonts w:ascii="PT Astra Serif" w:hAnsi="PT Astra Serif"/>
          <w:sz w:val="28"/>
          <w:szCs w:val="28"/>
        </w:rPr>
        <w:t xml:space="preserve"> </w:t>
      </w:r>
    </w:p>
    <w:p w:rsidR="008F5A94" w:rsidRPr="006F22E9" w:rsidRDefault="008F5A94" w:rsidP="006F22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22E9">
        <w:rPr>
          <w:rFonts w:ascii="PT Astra Serif" w:hAnsi="PT Astra Serif"/>
          <w:sz w:val="28"/>
          <w:szCs w:val="28"/>
        </w:rPr>
        <w:t xml:space="preserve">национальная политика и </w:t>
      </w:r>
    </w:p>
    <w:p w:rsidR="00F5176F" w:rsidRPr="006F22E9" w:rsidRDefault="008F5A94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</w:rPr>
        <w:t>профилактика экстремизма</w:t>
      </w:r>
      <w:r w:rsidR="00F5176F" w:rsidRPr="006F22E9">
        <w:rPr>
          <w:rFonts w:ascii="PT Astra Serif" w:hAnsi="PT Astra Serif"/>
          <w:sz w:val="28"/>
          <w:szCs w:val="28"/>
          <w:lang w:eastAsia="ru-RU"/>
        </w:rPr>
        <w:t>»</w:t>
      </w:r>
    </w:p>
    <w:p w:rsidR="00F5176F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6F22E9" w:rsidRDefault="00CE20E6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6F22E9" w:rsidRDefault="00CE20E6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6F22E9" w:rsidRDefault="008F5A94" w:rsidP="006F22E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hyperlink r:id="rId10" w:history="1">
        <w:r w:rsidR="004C1722" w:rsidRPr="006F22E9">
          <w:rPr>
            <w:rFonts w:ascii="PT Astra Serif" w:hAnsi="PT Astra Serif"/>
            <w:sz w:val="28"/>
            <w:szCs w:val="28"/>
            <w:lang w:eastAsia="ru-RU"/>
          </w:rPr>
          <w:t>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</w:t>
        </w:r>
      </w:hyperlink>
      <w:r w:rsidR="004C1722" w:rsidRPr="006F22E9">
        <w:rPr>
          <w:rFonts w:ascii="PT Astra Serif" w:hAnsi="PT Astra Serif"/>
          <w:sz w:val="28"/>
          <w:szCs w:val="28"/>
          <w:lang w:eastAsia="ru-RU"/>
        </w:rPr>
        <w:t xml:space="preserve">», </w:t>
      </w:r>
      <w:r w:rsidRPr="006F22E9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proofErr w:type="gramStart"/>
      <w:r w:rsidRPr="006F22E9">
        <w:rPr>
          <w:rFonts w:ascii="PT Astra Serif" w:hAnsi="PT Astra Serif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6F22E9">
        <w:rPr>
          <w:rFonts w:ascii="PT Astra Serif" w:hAnsi="PT Astra Serif"/>
          <w:sz w:val="28"/>
          <w:szCs w:val="28"/>
          <w:lang w:eastAsia="ru-RU"/>
        </w:rPr>
        <w:t xml:space="preserve">в Российской Федерации», </w:t>
      </w:r>
      <w:r w:rsidR="00CD0985" w:rsidRPr="006F22E9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2B33A5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>от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16.08.2024 № 1373-п «О порядке принятия решения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о разработке муниципальных программ города </w:t>
      </w:r>
      <w:proofErr w:type="spellStart"/>
      <w:r w:rsidR="002B33A5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, их формирования, утверждения и реализации», распоряжением администрации города </w:t>
      </w:r>
      <w:proofErr w:type="spellStart"/>
      <w:r w:rsidR="002B33A5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от 11.10.2024 № 486-р «О перечне муниципальных программ города </w:t>
      </w:r>
      <w:proofErr w:type="spellStart"/>
      <w:r w:rsidR="002B33A5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2B33A5" w:rsidRPr="006F22E9">
        <w:rPr>
          <w:rFonts w:ascii="PT Astra Serif" w:hAnsi="PT Astra Serif"/>
          <w:sz w:val="28"/>
          <w:szCs w:val="28"/>
          <w:lang w:eastAsia="ru-RU"/>
        </w:rPr>
        <w:t>»</w:t>
      </w:r>
      <w:r w:rsidR="00016C72" w:rsidRPr="006F22E9">
        <w:rPr>
          <w:rFonts w:ascii="PT Astra Serif" w:hAnsi="PT Astra Serif"/>
          <w:sz w:val="28"/>
          <w:szCs w:val="28"/>
          <w:lang w:eastAsia="ru-RU"/>
        </w:rPr>
        <w:t>,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в целях совершенствования структуры муниципальных программ города </w:t>
      </w:r>
      <w:proofErr w:type="spellStart"/>
      <w:r w:rsidR="001C7339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1C7339" w:rsidRPr="006F22E9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2B33A5" w:rsidRPr="006F22E9" w:rsidRDefault="0078162C" w:rsidP="0078162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016C72" w:rsidRPr="006F22E9">
        <w:rPr>
          <w:rFonts w:ascii="PT Astra Serif" w:hAnsi="PT Astra Serif"/>
          <w:sz w:val="28"/>
          <w:szCs w:val="28"/>
          <w:lang w:eastAsia="ru-RU"/>
        </w:rPr>
        <w:t xml:space="preserve">Утвердить муниципальную программу города </w:t>
      </w:r>
      <w:proofErr w:type="spellStart"/>
      <w:r w:rsidR="00016C72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16C72" w:rsidRPr="006F22E9">
        <w:rPr>
          <w:rFonts w:ascii="PT Astra Serif" w:hAnsi="PT Astra Serif"/>
          <w:sz w:val="28"/>
          <w:szCs w:val="28"/>
          <w:lang w:eastAsia="ru-RU"/>
        </w:rPr>
        <w:t xml:space="preserve"> «Государственная национальная политика и профилактика экстремизма» (приложение).</w:t>
      </w:r>
    </w:p>
    <w:p w:rsidR="001C7339" w:rsidRPr="006F22E9" w:rsidRDefault="0078162C" w:rsidP="0078162C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издании города </w:t>
      </w:r>
      <w:proofErr w:type="spellStart"/>
      <w:r w:rsidR="001C7339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lastRenderedPageBreak/>
        <w:t xml:space="preserve">местного самоуправления города </w:t>
      </w:r>
      <w:proofErr w:type="spellStart"/>
      <w:r w:rsidR="001C7339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и в государственной автоматизированной системе «Управление».</w:t>
      </w:r>
    </w:p>
    <w:p w:rsidR="001C7339" w:rsidRPr="006F22E9" w:rsidRDefault="0078162C" w:rsidP="0078162C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опубликования, но не ранее 01.01.2025.</w:t>
      </w:r>
    </w:p>
    <w:p w:rsidR="002B33A5" w:rsidRPr="006F22E9" w:rsidRDefault="0078162C" w:rsidP="0078162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="00016C72" w:rsidRPr="006F22E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16C72" w:rsidRPr="006F22E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заместителя главы города </w:t>
      </w:r>
      <w:proofErr w:type="spellStart"/>
      <w:r w:rsidR="00016C72" w:rsidRPr="006F22E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16C72" w:rsidRPr="006F22E9">
        <w:rPr>
          <w:rFonts w:ascii="PT Astra Serif" w:hAnsi="PT Astra Serif"/>
          <w:sz w:val="28"/>
          <w:szCs w:val="28"/>
          <w:lang w:eastAsia="ru-RU"/>
        </w:rPr>
        <w:t xml:space="preserve"> Шибанова А.Н.</w:t>
      </w:r>
    </w:p>
    <w:p w:rsidR="00CF2088" w:rsidRPr="004D36C5" w:rsidRDefault="00CF2088" w:rsidP="00CF2088">
      <w:pPr>
        <w:rPr>
          <w:rFonts w:ascii="PT Astra Serif" w:hAnsi="PT Astra Serif"/>
          <w:sz w:val="28"/>
          <w:szCs w:val="26"/>
        </w:rPr>
      </w:pPr>
    </w:p>
    <w:p w:rsidR="00CF2088" w:rsidRPr="00477B3B" w:rsidRDefault="00CF2088" w:rsidP="00CF2088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CF2088" w:rsidRDefault="00CF2088" w:rsidP="00CF208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79C260" wp14:editId="3122AB8E">
                <wp:simplePos x="0" y="0"/>
                <wp:positionH relativeFrom="column">
                  <wp:posOffset>2234564</wp:posOffset>
                </wp:positionH>
                <wp:positionV relativeFrom="paragraph">
                  <wp:posOffset>222250</wp:posOffset>
                </wp:positionV>
                <wp:extent cx="2505075" cy="9144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14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26" style="position:absolute;margin-left:175.95pt;margin-top:17.5pt;width:197.25pt;height:1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" filled="f" strokecolor="black [3213]" strokeweight=".25pt"/>
            </w:pict>
          </mc:Fallback>
        </mc:AlternateContent>
      </w: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F2088" w:rsidRPr="00D920B8" w:rsidTr="00CB1122">
        <w:trPr>
          <w:trHeight w:val="1443"/>
        </w:trPr>
        <w:tc>
          <w:tcPr>
            <w:tcW w:w="1902" w:type="pct"/>
          </w:tcPr>
          <w:p w:rsidR="00CF2088" w:rsidRPr="00D920B8" w:rsidRDefault="00CF2088" w:rsidP="00CB112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Глава города </w:t>
            </w:r>
            <w:proofErr w:type="spellStart"/>
            <w:r w:rsidRPr="00D920B8"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2075" w:type="pct"/>
            <w:vAlign w:val="center"/>
          </w:tcPr>
          <w:p w:rsidR="00CF2088" w:rsidRPr="00D920B8" w:rsidRDefault="00CF2088" w:rsidP="00CB112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2848" behindDoc="1" locked="0" layoutInCell="1" allowOverlap="1" wp14:anchorId="1A1C266D" wp14:editId="44FAF42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CF2088" w:rsidRPr="00D920B8" w:rsidRDefault="00CF2088" w:rsidP="00CB112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CF2088" w:rsidRPr="00D920B8" w:rsidRDefault="00CF2088" w:rsidP="00CB11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CF2088" w:rsidRPr="00D920B8" w:rsidRDefault="00CF2088" w:rsidP="00CB11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CF2088" w:rsidRPr="00D920B8" w:rsidRDefault="00CF2088" w:rsidP="00CB112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CF2088" w:rsidRPr="00D920B8" w:rsidRDefault="00CF2088" w:rsidP="00CB112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6F22E9">
          <w:headerReference w:type="default" r:id="rId12"/>
          <w:headerReference w:type="first" r:id="rId13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6F22E9" w:rsidRPr="004846DC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6F22E9" w:rsidRPr="004846DC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F22E9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</w:t>
      </w:r>
      <w:proofErr w:type="spellStart"/>
      <w:r w:rsidRPr="004846DC">
        <w:rPr>
          <w:rFonts w:ascii="PT Astra Serif" w:hAnsi="PT Astra Serif"/>
          <w:b/>
          <w:sz w:val="28"/>
          <w:szCs w:val="26"/>
        </w:rPr>
        <w:t>Югорска</w:t>
      </w:r>
      <w:proofErr w:type="spellEnd"/>
    </w:p>
    <w:p w:rsidR="00CF2088" w:rsidRPr="00744C34" w:rsidRDefault="00CF2088" w:rsidP="00CF2088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proofErr w:type="gramStart"/>
      <w:r w:rsidRPr="00744C34">
        <w:rPr>
          <w:rFonts w:ascii="PT Astra Serif" w:hAnsi="PT Astra Serif"/>
          <w:b/>
          <w:sz w:val="28"/>
          <w:szCs w:val="26"/>
        </w:rPr>
        <w:t>от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[</w:t>
      </w:r>
      <w:proofErr w:type="gramStart"/>
      <w:r w:rsidRPr="00744C34">
        <w:rPr>
          <w:rFonts w:ascii="PT Astra Serif" w:hAnsi="PT Astra Serif"/>
          <w:b/>
          <w:sz w:val="28"/>
          <w:szCs w:val="26"/>
        </w:rPr>
        <w:t>Дата</w:t>
      </w:r>
      <w:proofErr w:type="gramEnd"/>
      <w:r w:rsidRPr="00744C34">
        <w:rPr>
          <w:rFonts w:ascii="PT Astra Serif" w:hAnsi="PT Astra Serif"/>
          <w:b/>
          <w:sz w:val="28"/>
          <w:szCs w:val="26"/>
        </w:rPr>
        <w:t xml:space="preserve"> документа] № [Номер документа]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556D32" w:rsidRPr="00556D32" w:rsidRDefault="00556D32" w:rsidP="00556D32">
      <w:pPr>
        <w:pStyle w:val="1"/>
        <w:spacing w:before="0" w:after="0"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016C72" w:rsidRPr="00556D32" w:rsidRDefault="00F6436D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</w:t>
      </w:r>
      <w:r w:rsidR="00016C72" w:rsidRPr="00556D32">
        <w:rPr>
          <w:rFonts w:ascii="PT Astra Serif" w:hAnsi="PT Astra Serif"/>
          <w:b w:val="0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sz w:val="28"/>
          <w:szCs w:val="28"/>
        </w:rPr>
        <w:t>а</w:t>
      </w:r>
      <w:r w:rsidR="00016C72" w:rsidRPr="00556D32">
        <w:rPr>
          <w:rFonts w:ascii="PT Astra Serif" w:hAnsi="PT Astra Serif"/>
          <w:b w:val="0"/>
          <w:sz w:val="28"/>
          <w:szCs w:val="28"/>
        </w:rPr>
        <w:t xml:space="preserve"> города </w:t>
      </w:r>
      <w:proofErr w:type="spellStart"/>
      <w:r w:rsidR="00016C72" w:rsidRPr="00556D32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</w:p>
    <w:p w:rsidR="00016C72" w:rsidRPr="00556D32" w:rsidRDefault="00016C72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«</w:t>
      </w:r>
      <w:r w:rsidRPr="00556D32">
        <w:rPr>
          <w:rFonts w:ascii="PT Astra Serif" w:hAnsi="PT Astra Serif"/>
          <w:b w:val="0"/>
          <w:sz w:val="28"/>
          <w:szCs w:val="28"/>
        </w:rPr>
        <w:t>Государственная национальная политика и профилактика экстремизма»</w:t>
      </w:r>
    </w:p>
    <w:p w:rsidR="001617B0" w:rsidRDefault="00016C72" w:rsidP="001617B0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1617B0">
        <w:rPr>
          <w:rFonts w:ascii="PT Astra Serif" w:hAnsi="PT Astra Serif"/>
          <w:b w:val="0"/>
          <w:sz w:val="28"/>
          <w:szCs w:val="28"/>
        </w:rPr>
        <w:t xml:space="preserve">(далее </w:t>
      </w:r>
      <w:r w:rsidR="001617B0" w:rsidRPr="001617B0">
        <w:rPr>
          <w:rFonts w:ascii="PT Astra Serif" w:hAnsi="PT Astra Serif"/>
          <w:b w:val="0"/>
          <w:sz w:val="28"/>
          <w:szCs w:val="28"/>
        </w:rPr>
        <w:t xml:space="preserve">- </w:t>
      </w:r>
      <w:r w:rsidRPr="001617B0">
        <w:rPr>
          <w:rFonts w:ascii="PT Astra Serif" w:hAnsi="PT Astra Serif"/>
          <w:b w:val="0"/>
          <w:sz w:val="28"/>
          <w:szCs w:val="28"/>
        </w:rPr>
        <w:t>муниципальная программа</w:t>
      </w:r>
      <w:r w:rsidR="001617B0" w:rsidRPr="001617B0">
        <w:rPr>
          <w:rFonts w:ascii="PT Astra Serif" w:hAnsi="PT Astra Serif"/>
          <w:b w:val="0"/>
          <w:sz w:val="28"/>
          <w:szCs w:val="28"/>
        </w:rPr>
        <w:t>)</w:t>
      </w:r>
    </w:p>
    <w:p w:rsidR="001617B0" w:rsidRPr="001617B0" w:rsidRDefault="001617B0" w:rsidP="001617B0"/>
    <w:p w:rsidR="001617B0" w:rsidRPr="00556D32" w:rsidRDefault="001617B0" w:rsidP="001617B0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t>Паспорт</w:t>
      </w:r>
      <w:r>
        <w:rPr>
          <w:rFonts w:ascii="PT Astra Serif" w:hAnsi="PT Astra Serif"/>
          <w:b w:val="0"/>
          <w:sz w:val="28"/>
          <w:szCs w:val="28"/>
        </w:rPr>
        <w:t xml:space="preserve"> муниципальной программы</w:t>
      </w:r>
    </w:p>
    <w:p w:rsidR="00016C72" w:rsidRPr="00556D32" w:rsidRDefault="00016C72" w:rsidP="00556D32">
      <w:pPr>
        <w:jc w:val="center"/>
        <w:rPr>
          <w:rFonts w:ascii="PT Astra Serif" w:hAnsi="PT Astra Serif"/>
          <w:sz w:val="28"/>
          <w:szCs w:val="28"/>
        </w:rPr>
      </w:pPr>
    </w:p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bookmarkStart w:id="1" w:name="sub_100"/>
      <w:r w:rsidRPr="00556D32">
        <w:rPr>
          <w:rFonts w:ascii="PT Astra Serif" w:hAnsi="PT Astra Serif"/>
          <w:b w:val="0"/>
          <w:sz w:val="28"/>
          <w:szCs w:val="28"/>
        </w:rPr>
        <w:t>1. Основные положения</w:t>
      </w:r>
    </w:p>
    <w:bookmarkEnd w:id="1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8487"/>
      </w:tblGrid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Шибанов Алексей Николаевич, заместитель главы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Управление внутренней политики и массовых коммуникаций администрации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(далее -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 – 2030</w:t>
            </w:r>
          </w:p>
        </w:tc>
      </w:tr>
      <w:tr w:rsidR="00016C72" w:rsidRPr="006F22E9" w:rsidTr="0078162C">
        <w:trPr>
          <w:trHeight w:val="637"/>
        </w:trPr>
        <w:tc>
          <w:tcPr>
            <w:tcW w:w="21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Цел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ь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муниципальной программы</w:t>
            </w:r>
          </w:p>
          <w:p w:rsidR="00016C72" w:rsidRPr="006F22E9" w:rsidRDefault="00016C72" w:rsidP="007D122E">
            <w:pPr>
              <w:rPr>
                <w:rFonts w:ascii="PT Astra Serif" w:hAnsi="PT Astra Serif"/>
                <w:highlight w:val="yellow"/>
                <w:lang w:val="en-US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Укрепление единства многонационального народа Российской Федерации, профилактика экстремизма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6F22E9" w:rsidRDefault="00016C72" w:rsidP="00556D32">
            <w:pPr>
              <w:pStyle w:val="ad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 тыс. рублей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округа-Югры</w:t>
            </w:r>
          </w:p>
          <w:p w:rsidR="00016C72" w:rsidRPr="006F22E9" w:rsidRDefault="00016C72" w:rsidP="007D122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016C72" w:rsidRPr="006F22E9" w:rsidRDefault="00016C72" w:rsidP="007D122E">
            <w:pPr>
              <w:pStyle w:val="s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Показатель «Создание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 w:rsidRPr="006F22E9">
              <w:rPr>
                <w:rFonts w:ascii="PT Astra Serif" w:hAnsi="PT Astra Serif"/>
                <w:i/>
                <w:sz w:val="20"/>
                <w:szCs w:val="20"/>
              </w:rPr>
              <w:t>.</w:t>
            </w:r>
          </w:p>
          <w:p w:rsidR="00016C72" w:rsidRPr="006F22E9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автономного округа – Югры «Государственная национальная политика и профилактика экстремизма»</w:t>
            </w:r>
          </w:p>
        </w:tc>
      </w:tr>
    </w:tbl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bookmarkStart w:id="2" w:name="sub_200"/>
      <w:r w:rsidRPr="00556D32">
        <w:rPr>
          <w:rFonts w:ascii="PT Astra Serif" w:hAnsi="PT Astra Serif"/>
          <w:b w:val="0"/>
          <w:sz w:val="28"/>
          <w:szCs w:val="28"/>
        </w:rPr>
        <w:lastRenderedPageBreak/>
        <w:t>2. Показатели муниципальной программы</w:t>
      </w:r>
    </w:p>
    <w:bookmarkEnd w:id="2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779"/>
        <w:gridCol w:w="167"/>
        <w:gridCol w:w="981"/>
        <w:gridCol w:w="138"/>
        <w:gridCol w:w="954"/>
        <w:gridCol w:w="983"/>
        <w:gridCol w:w="559"/>
        <w:gridCol w:w="724"/>
        <w:gridCol w:w="616"/>
        <w:gridCol w:w="636"/>
        <w:gridCol w:w="674"/>
        <w:gridCol w:w="674"/>
        <w:gridCol w:w="677"/>
        <w:gridCol w:w="1659"/>
        <w:gridCol w:w="1535"/>
        <w:gridCol w:w="1544"/>
      </w:tblGrid>
      <w:tr w:rsidR="00016C72" w:rsidRPr="006F22E9" w:rsidTr="00174A1F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  <w:r w:rsidRPr="006F22E9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016C72" w:rsidRPr="006F22E9" w:rsidRDefault="00016C72" w:rsidP="007D122E">
            <w:pPr>
              <w:rPr>
                <w:rFonts w:ascii="PT Astra Serif" w:hAnsi="PT Astra Serif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922BE1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6F22E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016C72" w:rsidRPr="006F22E9" w:rsidTr="00174A1F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174A1F">
        <w:trPr>
          <w:tblHeader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16C72" w:rsidRPr="006F22E9" w:rsidTr="0078162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16C72" w:rsidRPr="006F22E9" w:rsidRDefault="00016C72" w:rsidP="003D4125">
            <w:pPr>
              <w:pStyle w:val="ac"/>
              <w:tabs>
                <w:tab w:val="left" w:pos="6265"/>
              </w:tabs>
              <w:jc w:val="left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Цель: «Укрепление единства многонационального народа Российской Федерации, профилактика экстремизма»</w:t>
            </w:r>
          </w:p>
        </w:tc>
      </w:tr>
      <w:tr w:rsidR="00016C72" w:rsidRPr="006F22E9" w:rsidTr="00174A1F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, в общем количестве граждан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МП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7D383A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174A1F" w:rsidTr="00174A1F">
        <w:trPr>
          <w:trHeight w:val="25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" w:name="sub_210"/>
            <w:r w:rsidRPr="00174A1F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 w:rsidP="00174A1F">
            <w:pPr>
              <w:pStyle w:val="ad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 w:rsidP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Тысяч 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 w:rsidP="00174A1F">
            <w:pPr>
              <w:pStyle w:val="ad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E148A2" w:rsidP="00174A1F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5" w:history="1">
              <w:r w:rsidR="00174A1F" w:rsidRPr="00174A1F">
                <w:rPr>
                  <w:rStyle w:val="af"/>
                  <w:rFonts w:ascii="PT Astra Serif" w:hAnsi="PT Astra Serif"/>
                  <w:sz w:val="20"/>
                  <w:szCs w:val="20"/>
                </w:rPr>
                <w:t>Постановление</w:t>
              </w:r>
            </w:hyperlink>
            <w:r w:rsidR="00174A1F" w:rsidRPr="00174A1F">
              <w:rPr>
                <w:rFonts w:ascii="PT Astra Serif" w:hAnsi="PT Astra Serif"/>
                <w:sz w:val="20"/>
                <w:szCs w:val="20"/>
              </w:rPr>
              <w:t xml:space="preserve"> Правительства Ханты-Мансийского автономного округа – Югры от 27.12.2021 № 597-п «О мерах по реализации государственной программы </w:t>
            </w:r>
            <w:r w:rsidR="00174A1F" w:rsidRPr="00174A1F">
              <w:rPr>
                <w:rFonts w:ascii="PT Astra Serif" w:hAnsi="PT Astra Serif"/>
                <w:sz w:val="20"/>
                <w:szCs w:val="20"/>
              </w:rPr>
              <w:lastRenderedPageBreak/>
              <w:t>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74A1F">
              <w:rPr>
                <w:rFonts w:ascii="PT Astra Serif" w:hAnsi="PT Astra Serif"/>
                <w:sz w:val="20"/>
                <w:szCs w:val="20"/>
              </w:rPr>
              <w:lastRenderedPageBreak/>
              <w:t>УВПиМК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F" w:rsidRPr="00174A1F" w:rsidRDefault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</w:t>
            </w:r>
            <w:r w:rsidRPr="00174A1F">
              <w:rPr>
                <w:rFonts w:ascii="PT Astra Serif" w:hAnsi="PT Astra Serif"/>
                <w:sz w:val="20"/>
                <w:szCs w:val="20"/>
              </w:rPr>
              <w:lastRenderedPageBreak/>
              <w:t>традиционных российских духовно-нравственных и культурно-исторических ценностей</w:t>
            </w:r>
          </w:p>
        </w:tc>
      </w:tr>
    </w:tbl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  <w:r w:rsidRPr="00556D32">
        <w:rPr>
          <w:rFonts w:ascii="PT Astra Serif" w:hAnsi="PT Astra Serif"/>
        </w:rPr>
        <w:lastRenderedPageBreak/>
        <w:tab/>
      </w:r>
    </w:p>
    <w:p w:rsidR="0078162C" w:rsidRPr="00174A1F" w:rsidRDefault="00174A1F" w:rsidP="00174A1F">
      <w:pPr>
        <w:pStyle w:val="1"/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</w:pPr>
      <w:bookmarkStart w:id="4" w:name="sub_300"/>
      <w:bookmarkEnd w:id="3"/>
      <w:r w:rsidRPr="00174A1F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(раздел 2 дополнен пункто</w:t>
      </w:r>
      <w:r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м</w:t>
      </w:r>
      <w:r w:rsidRPr="00174A1F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 xml:space="preserve"> 2 постановлением администрации города </w:t>
      </w:r>
      <w:proofErr w:type="spellStart"/>
      <w:r w:rsidRPr="00174A1F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Югорска</w:t>
      </w:r>
      <w:proofErr w:type="spellEnd"/>
      <w:r w:rsidR="00E148A2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 xml:space="preserve"> № </w:t>
      </w:r>
      <w:r w:rsidRPr="00174A1F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134-13-п от 19.06.2025)</w:t>
      </w:r>
    </w:p>
    <w:p w:rsidR="0078162C" w:rsidRDefault="0078162C" w:rsidP="0078162C"/>
    <w:p w:rsidR="0078162C" w:rsidRDefault="0078162C" w:rsidP="0078162C"/>
    <w:p w:rsidR="0078162C" w:rsidRDefault="0078162C" w:rsidP="0078162C"/>
    <w:p w:rsidR="0078162C" w:rsidRDefault="0078162C" w:rsidP="0078162C"/>
    <w:p w:rsidR="0078162C" w:rsidRPr="0078162C" w:rsidRDefault="0078162C" w:rsidP="0078162C"/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bCs w:val="0"/>
          <w:sz w:val="28"/>
          <w:szCs w:val="28"/>
        </w:rPr>
        <w:t>3.</w:t>
      </w:r>
      <w:r w:rsidRPr="00556D32">
        <w:rPr>
          <w:rFonts w:ascii="PT Astra Serif" w:hAnsi="PT Astra Serif"/>
          <w:b w:val="0"/>
          <w:sz w:val="28"/>
          <w:szCs w:val="28"/>
        </w:rPr>
        <w:t xml:space="preserve"> Помесячный план достижения показателей муниципальной программы в 2025 году</w:t>
      </w:r>
    </w:p>
    <w:p w:rsidR="00016C72" w:rsidRPr="00556D32" w:rsidRDefault="00016C72" w:rsidP="00556D32">
      <w:pPr>
        <w:pStyle w:val="ad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0"/>
        <w:gridCol w:w="1242"/>
        <w:gridCol w:w="1236"/>
        <w:gridCol w:w="689"/>
        <w:gridCol w:w="648"/>
        <w:gridCol w:w="686"/>
        <w:gridCol w:w="742"/>
        <w:gridCol w:w="793"/>
        <w:gridCol w:w="902"/>
        <w:gridCol w:w="822"/>
        <w:gridCol w:w="793"/>
        <w:gridCol w:w="795"/>
        <w:gridCol w:w="793"/>
        <w:gridCol w:w="929"/>
        <w:gridCol w:w="929"/>
      </w:tblGrid>
      <w:tr w:rsidR="004C1722" w:rsidRPr="0078162C" w:rsidTr="0078162C">
        <w:trPr>
          <w:trHeight w:val="458"/>
          <w:tblHeader/>
        </w:trPr>
        <w:tc>
          <w:tcPr>
            <w:tcW w:w="182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№</w:t>
            </w:r>
            <w:r w:rsidRPr="0078162C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6" w:history="1">
              <w:r w:rsidRPr="0078162C">
                <w:rPr>
                  <w:rFonts w:ascii="PT Astra Serif" w:hAnsi="PT Astra Serif"/>
                  <w:sz w:val="20"/>
                  <w:szCs w:val="20"/>
                </w:rPr>
                <w:t>ОКЕИ</w:t>
              </w:r>
            </w:hyperlink>
            <w:r w:rsidRPr="0078162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905" w:type="pct"/>
            <w:gridSpan w:val="11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На конец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2025</w:t>
            </w:r>
          </w:p>
        </w:tc>
      </w:tr>
      <w:tr w:rsidR="004C1722" w:rsidRPr="0078162C" w:rsidTr="0078162C">
        <w:trPr>
          <w:tblHeader/>
        </w:trPr>
        <w:tc>
          <w:tcPr>
            <w:tcW w:w="182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март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июнь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сен.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314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C1722" w:rsidRPr="0078162C" w:rsidTr="0078162C">
        <w:trPr>
          <w:tblHeader/>
        </w:trPr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15</w:t>
            </w:r>
          </w:p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016C72" w:rsidRPr="0078162C" w:rsidTr="0078162C"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8" w:type="pct"/>
            <w:gridSpan w:val="15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Цель</w:t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 xml:space="preserve"> :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«Укрепление единства многонационального народа Российской Федерации, профилактика экстремизма»</w:t>
            </w:r>
          </w:p>
        </w:tc>
      </w:tr>
      <w:tr w:rsidR="004C1722" w:rsidRPr="0078162C" w:rsidTr="0078162C"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61" w:type="pct"/>
            <w:shd w:val="clear" w:color="auto" w:fill="auto"/>
          </w:tcPr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Доля граждан, положительно оценивающих состояние</w:t>
            </w:r>
          </w:p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 xml:space="preserve">межнациональных (межэтнических) </w:t>
            </w:r>
            <w:r w:rsidRPr="0078162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отношений в </w:t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муниципальном</w:t>
            </w:r>
            <w:proofErr w:type="gramEnd"/>
          </w:p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образовании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город </w:t>
            </w:r>
            <w:proofErr w:type="spellStart"/>
            <w:r w:rsidRPr="0078162C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78162C">
              <w:rPr>
                <w:rFonts w:ascii="PT Astra Serif" w:hAnsi="PT Astra Serif"/>
                <w:sz w:val="20"/>
                <w:szCs w:val="20"/>
              </w:rPr>
              <w:t>, в общей численности граждан</w:t>
            </w:r>
          </w:p>
        </w:tc>
        <w:tc>
          <w:tcPr>
            <w:tcW w:w="420" w:type="pct"/>
            <w:shd w:val="clear" w:color="auto" w:fill="auto"/>
          </w:tcPr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МП города </w:t>
            </w:r>
            <w:proofErr w:type="spellStart"/>
            <w:r w:rsidRPr="0078162C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41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85</w:t>
            </w:r>
          </w:p>
        </w:tc>
      </w:tr>
      <w:tr w:rsidR="00174A1F" w:rsidTr="0017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Количество 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174A1F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 xml:space="preserve">Тысяч человек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1F" w:rsidRPr="00174A1F" w:rsidRDefault="00174A1F" w:rsidP="00174A1F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174A1F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4,0</w:t>
            </w:r>
          </w:p>
        </w:tc>
      </w:tr>
    </w:tbl>
    <w:p w:rsidR="00174A1F" w:rsidRDefault="00174A1F" w:rsidP="00174A1F">
      <w:pPr>
        <w:pStyle w:val="1"/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</w:pPr>
      <w:r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 xml:space="preserve">(пункт 1 раздела 3 дополнен пунктом 1.2 постановлением администрации города </w:t>
      </w:r>
      <w:proofErr w:type="spellStart"/>
      <w:r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Югорска</w:t>
      </w:r>
      <w:proofErr w:type="spellEnd"/>
      <w:r w:rsidR="00E148A2"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 xml:space="preserve">№ </w:t>
      </w:r>
      <w:r>
        <w:rPr>
          <w:rFonts w:ascii="PT Astra Serif" w:hAnsi="PT Astra Serif"/>
          <w:b w:val="0"/>
          <w:bCs w:val="0"/>
          <w:i/>
          <w:color w:val="1F497D" w:themeColor="text2"/>
          <w:sz w:val="24"/>
          <w:szCs w:val="24"/>
        </w:rPr>
        <w:t>134-13-п от 19.06.2025)</w:t>
      </w:r>
    </w:p>
    <w:p w:rsidR="00016C72" w:rsidRPr="00556D32" w:rsidRDefault="00016C72" w:rsidP="00016C72">
      <w:pPr>
        <w:pStyle w:val="1"/>
        <w:tabs>
          <w:tab w:val="left" w:pos="6373"/>
        </w:tabs>
        <w:jc w:val="both"/>
        <w:rPr>
          <w:rFonts w:ascii="PT Astra Serif" w:hAnsi="PT Astra Serif"/>
          <w:b w:val="0"/>
        </w:rPr>
      </w:pPr>
      <w:r w:rsidRPr="00556D32">
        <w:rPr>
          <w:rFonts w:ascii="PT Astra Serif" w:hAnsi="PT Astra Serif"/>
          <w:b w:val="0"/>
        </w:rPr>
        <w:tab/>
      </w:r>
    </w:p>
    <w:p w:rsidR="00016C72" w:rsidRDefault="00016C72" w:rsidP="00016C72">
      <w:pPr>
        <w:rPr>
          <w:rFonts w:ascii="PT Astra Serif" w:hAnsi="PT Astra Serif"/>
        </w:rPr>
      </w:pPr>
    </w:p>
    <w:p w:rsidR="00022092" w:rsidRPr="00556D32" w:rsidRDefault="0002209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Default="00016C72" w:rsidP="00016C72">
      <w:pPr>
        <w:rPr>
          <w:rFonts w:ascii="PT Astra Serif" w:hAnsi="PT Astra Serif"/>
        </w:rPr>
      </w:pPr>
    </w:p>
    <w:p w:rsid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6F22E9" w:rsidRDefault="006F22E9" w:rsidP="003D4125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</w:p>
    <w:p w:rsidR="006F22E9" w:rsidRPr="006F22E9" w:rsidRDefault="006F22E9" w:rsidP="006F22E9"/>
    <w:p w:rsidR="00016C72" w:rsidRPr="00556D32" w:rsidRDefault="00016C72" w:rsidP="003D4125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lastRenderedPageBreak/>
        <w:t>4. Структура муниципальной программы</w:t>
      </w:r>
    </w:p>
    <w:bookmarkEnd w:id="4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3824"/>
        <w:gridCol w:w="9"/>
        <w:gridCol w:w="6512"/>
        <w:gridCol w:w="3484"/>
      </w:tblGrid>
      <w:tr w:rsidR="00016C72" w:rsidRPr="006F22E9" w:rsidTr="006F22E9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  <w:r w:rsidRPr="006F22E9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016C72" w:rsidRPr="006F22E9" w:rsidTr="006F22E9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(далее – УО), Управление культуры администрации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(далее УК), управление социальной политики администрации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(далее – УСП)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Срок реализации: 2025 – 2030 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Гармонизация  межнациональных (межэтнических) и межконфессиональных отношений</w:t>
            </w:r>
            <w:r w:rsidRPr="006F22E9">
              <w:rPr>
                <w:rFonts w:ascii="PT Astra Serif" w:hAnsi="PT Astra Serif" w:cs="Times New Roman"/>
                <w:sz w:val="20"/>
                <w:szCs w:val="20"/>
              </w:rPr>
              <w:t>, укрепление гражданского единства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15 мероприятий, направленных на гармонизацию межнациональных и межконфессиональных отношений, содействие этнокультурному и духовному развитию народов, по изучению культурного наследия народов России и мира в образовательных организациях города, формирование и сохранение единого этнокуль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турного пространства, укрепление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гражданского единства: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фестивали, конкурсы, форумы, рабочие встречи, обучающие семинары, научно-практические конференции, иные мероприятия по обеспечению просветительской деятельности;</w:t>
            </w:r>
          </w:p>
          <w:p w:rsidR="00016C72" w:rsidRPr="006F22E9" w:rsidRDefault="00016C72" w:rsidP="00556D32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разработка и издание информационных материалов, видеороликов, памяток, буклетов, транслирование информации в СМИ;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традиционные игры и состязания, спортивные мероприятия, </w:t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приуроченные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в том числе к национальным праздникам коренных малочисленных народов Севера и других народов, проживающих в городе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Югорске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всероссийская просветительская акция «Большой этнографический диктант»;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русского языка;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России;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Международный день коренных народов мира; 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народного Единства;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Конституции Российской Федерации;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образования Ханты-Мансийского автономного округа - Югры;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иные мероприятия, приуроченные к памятным датам в истории народов России.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, в общей численности граждан</w:t>
            </w:r>
            <w:r w:rsidR="00174A1F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174A1F" w:rsidRDefault="00174A1F" w:rsidP="00174A1F">
            <w:pPr>
              <w:rPr>
                <w:lang w:eastAsia="ru-RU"/>
              </w:rPr>
            </w:pPr>
          </w:p>
          <w:p w:rsidR="00174A1F" w:rsidRDefault="00174A1F" w:rsidP="00174A1F">
            <w:pPr>
              <w:rPr>
                <w:lang w:eastAsia="ru-RU"/>
              </w:rPr>
            </w:pPr>
            <w:r w:rsidRPr="00174A1F">
              <w:rPr>
                <w:lang w:eastAsia="ru-RU"/>
              </w:rPr>
              <w:t>Количество участников мероприятий, направленных на укрепление общеросс</w:t>
            </w:r>
            <w:r>
              <w:rPr>
                <w:lang w:eastAsia="ru-RU"/>
              </w:rPr>
              <w:t>ийского гражданского единства.</w:t>
            </w:r>
          </w:p>
          <w:p w:rsidR="00174A1F" w:rsidRPr="00174A1F" w:rsidRDefault="00174A1F" w:rsidP="00174A1F">
            <w:pPr>
              <w:rPr>
                <w:rFonts w:ascii="PT Astra Serif" w:hAnsi="PT Astra Serif"/>
                <w:i/>
                <w:color w:val="1F497D" w:themeColor="text2"/>
              </w:rPr>
            </w:pPr>
            <w:r w:rsidRPr="00174A1F">
              <w:rPr>
                <w:rFonts w:ascii="PT Astra Serif" w:hAnsi="PT Astra Serif"/>
                <w:i/>
                <w:color w:val="1F497D" w:themeColor="text2"/>
                <w:lang w:eastAsia="ru-RU"/>
              </w:rPr>
              <w:t xml:space="preserve">(подпункт 1.1 пункта 1 раздела 4 дополнен абзацем </w:t>
            </w:r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 xml:space="preserve">постановлением администрации города </w:t>
            </w:r>
            <w:proofErr w:type="spellStart"/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>Югорска</w:t>
            </w:r>
            <w:proofErr w:type="spellEnd"/>
            <w:r w:rsidR="00E148A2">
              <w:rPr>
                <w:rFonts w:ascii="PT Astra Serif" w:hAnsi="PT Astra Serif"/>
                <w:bCs/>
                <w:i/>
                <w:color w:val="1F497D" w:themeColor="text2"/>
              </w:rPr>
              <w:t xml:space="preserve"> №</w:t>
            </w:r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>134-13-п от 19.06.2025)</w:t>
            </w:r>
          </w:p>
          <w:p w:rsidR="00174A1F" w:rsidRPr="00174A1F" w:rsidRDefault="00174A1F" w:rsidP="00174A1F">
            <w:pPr>
              <w:rPr>
                <w:lang w:eastAsia="ru-RU"/>
              </w:rPr>
            </w:pPr>
          </w:p>
        </w:tc>
      </w:tr>
      <w:tr w:rsidR="00016C72" w:rsidRPr="006F22E9" w:rsidTr="006F22E9">
        <w:trPr>
          <w:trHeight w:val="363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УО, УК, УСП</w:t>
            </w:r>
          </w:p>
        </w:tc>
        <w:tc>
          <w:tcPr>
            <w:tcW w:w="3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Срок реализации: 2025 – 2030 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Профилактика проявлений экстремизма и противодействие его идеологии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556D32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10 мероприятий в сфере профилактики экстремизма, укрепления общероссийского гражданского единства, в том числе:</w:t>
            </w:r>
          </w:p>
          <w:p w:rsidR="00016C72" w:rsidRPr="006F22E9" w:rsidRDefault="00016C72" w:rsidP="00921821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интеллектуальных конкурсов, викторин, лекций, 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тематических встреч, форумов,  «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круглых столов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»</w:t>
            </w:r>
            <w:r w:rsidRPr="006F22E9">
              <w:rPr>
                <w:rFonts w:ascii="PT Astra Serif" w:hAnsi="PT Astra Serif"/>
                <w:sz w:val="20"/>
                <w:szCs w:val="20"/>
              </w:rPr>
              <w:t>, дискуссий, направленных на формирование у подрастающего поколения уважительного отношения ко всем этносам и религиям, стойкого неприятия идеологии экстремизма и терроризма, привитие традиционных российских духовно-нравственных ценностей.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, в общей численности граждан</w:t>
            </w:r>
            <w:r w:rsidR="00022092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022092" w:rsidRDefault="00022092" w:rsidP="00022092">
            <w:pPr>
              <w:rPr>
                <w:lang w:eastAsia="ru-RU"/>
              </w:rPr>
            </w:pPr>
            <w:r w:rsidRPr="00022092">
              <w:rPr>
                <w:lang w:eastAsia="ru-RU"/>
              </w:rPr>
              <w:t>Количество участников мероприятий, направленных на укрепление общеросс</w:t>
            </w:r>
            <w:r>
              <w:rPr>
                <w:lang w:eastAsia="ru-RU"/>
              </w:rPr>
              <w:t>ийского гражданского единства.</w:t>
            </w:r>
          </w:p>
          <w:p w:rsidR="00022092" w:rsidRPr="00174A1F" w:rsidRDefault="00022092" w:rsidP="00022092">
            <w:pPr>
              <w:rPr>
                <w:rFonts w:ascii="PT Astra Serif" w:hAnsi="PT Astra Serif"/>
                <w:i/>
                <w:color w:val="1F497D" w:themeColor="text2"/>
              </w:rPr>
            </w:pPr>
            <w:r w:rsidRPr="00174A1F">
              <w:rPr>
                <w:rFonts w:ascii="PT Astra Serif" w:hAnsi="PT Astra Serif"/>
                <w:i/>
                <w:color w:val="1F497D" w:themeColor="text2"/>
                <w:lang w:eastAsia="ru-RU"/>
              </w:rPr>
              <w:t xml:space="preserve">(подпункт </w:t>
            </w:r>
            <w:r>
              <w:rPr>
                <w:rFonts w:ascii="PT Astra Serif" w:hAnsi="PT Astra Serif"/>
                <w:i/>
                <w:color w:val="1F497D" w:themeColor="text2"/>
                <w:lang w:eastAsia="ru-RU"/>
              </w:rPr>
              <w:t>2</w:t>
            </w:r>
            <w:r w:rsidRPr="00174A1F">
              <w:rPr>
                <w:rFonts w:ascii="PT Astra Serif" w:hAnsi="PT Astra Serif"/>
                <w:i/>
                <w:color w:val="1F497D" w:themeColor="text2"/>
                <w:lang w:eastAsia="ru-RU"/>
              </w:rPr>
              <w:t xml:space="preserve">.1 пункта </w:t>
            </w:r>
            <w:r>
              <w:rPr>
                <w:rFonts w:ascii="PT Astra Serif" w:hAnsi="PT Astra Serif"/>
                <w:i/>
                <w:color w:val="1F497D" w:themeColor="text2"/>
                <w:lang w:eastAsia="ru-RU"/>
              </w:rPr>
              <w:t>2</w:t>
            </w:r>
            <w:r w:rsidRPr="00174A1F">
              <w:rPr>
                <w:rFonts w:ascii="PT Astra Serif" w:hAnsi="PT Astra Serif"/>
                <w:i/>
                <w:color w:val="1F497D" w:themeColor="text2"/>
                <w:lang w:eastAsia="ru-RU"/>
              </w:rPr>
              <w:t xml:space="preserve"> раздела 4 дополнен абзацем </w:t>
            </w:r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 xml:space="preserve">постановлением администрации города </w:t>
            </w:r>
            <w:proofErr w:type="spellStart"/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>Югорска</w:t>
            </w:r>
            <w:proofErr w:type="spellEnd"/>
            <w:r w:rsidR="00E148A2">
              <w:rPr>
                <w:rFonts w:ascii="PT Astra Serif" w:hAnsi="PT Astra Serif"/>
                <w:bCs/>
                <w:i/>
                <w:color w:val="1F497D" w:themeColor="text2"/>
              </w:rPr>
              <w:t xml:space="preserve"> №</w:t>
            </w:r>
            <w:r w:rsidRPr="00174A1F">
              <w:rPr>
                <w:rFonts w:ascii="PT Astra Serif" w:hAnsi="PT Astra Serif"/>
                <w:bCs/>
                <w:i/>
                <w:color w:val="1F497D" w:themeColor="text2"/>
              </w:rPr>
              <w:t>134-13-п от 19.06.2025)</w:t>
            </w:r>
          </w:p>
          <w:p w:rsidR="00022092" w:rsidRDefault="00022092" w:rsidP="00022092">
            <w:pPr>
              <w:rPr>
                <w:lang w:eastAsia="ru-RU"/>
              </w:rPr>
            </w:pPr>
          </w:p>
          <w:p w:rsidR="00022092" w:rsidRPr="00022092" w:rsidRDefault="00022092" w:rsidP="00022092">
            <w:pPr>
              <w:rPr>
                <w:lang w:eastAsia="ru-RU"/>
              </w:rPr>
            </w:pP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Содействие социальной и культурной адаптации иностранных граждан (мигрантов)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5 мероприятий, направленных содействие социальной и культурной адаптации иностранных граждан (мигрантов), в том числе: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разработка и издание информационных материалов, транслирование информации в СМИ;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прове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дение встреч, обучающих лекций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и др</w:t>
            </w:r>
            <w:r w:rsidR="00CD0985" w:rsidRPr="006F22E9">
              <w:rPr>
                <w:rFonts w:ascii="PT Astra Serif" w:hAnsi="PT Astra Serif"/>
                <w:sz w:val="20"/>
                <w:szCs w:val="20"/>
              </w:rPr>
              <w:t>угих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 w:rsidR="00CD0985" w:rsidRPr="006F22E9">
              <w:rPr>
                <w:rFonts w:ascii="PT Astra Serif" w:hAnsi="PT Astra Serif"/>
                <w:sz w:val="20"/>
                <w:szCs w:val="20"/>
              </w:rPr>
              <w:t>й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для иностранных граждан (мигрантов);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обучение и переподготовка специалистов, работающих с детьми иностранных граждан (мигрантов) в образовательных учреждениях города.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, в общей численности граждан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УО, УК, УСП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Срок реализации: 2025 – 2030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Содействие развитию казачества на территории города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Сохранение и популяризация самобытной казачьей культуры, обеспечение участия казачьего общества «Станица Югорская» в воспитании идей национального единства и патриотизма.</w:t>
            </w:r>
          </w:p>
          <w:p w:rsidR="00016C72" w:rsidRPr="006F22E9" w:rsidRDefault="00016C72" w:rsidP="007D122E">
            <w:pPr>
              <w:pStyle w:val="ad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Вовлечение членов казачьего общества «Станица Югорская» в мероприятия по решению государственных и  муниципальных задач в сфере обеспечения общественного порядка, территориальной безопасности.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, в общей численности граждан</w:t>
            </w:r>
          </w:p>
        </w:tc>
      </w:tr>
    </w:tbl>
    <w:p w:rsidR="00016C72" w:rsidRPr="00556D32" w:rsidRDefault="0078162C" w:rsidP="0078162C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before="108" w:after="108"/>
        <w:ind w:left="360"/>
        <w:jc w:val="center"/>
        <w:rPr>
          <w:rFonts w:ascii="PT Astra Serif" w:hAnsi="PT Astra Serif"/>
          <w:b w:val="0"/>
          <w:sz w:val="28"/>
          <w:szCs w:val="28"/>
        </w:rPr>
      </w:pPr>
      <w:bookmarkStart w:id="5" w:name="sub_400"/>
      <w:r>
        <w:rPr>
          <w:rFonts w:ascii="PT Astra Serif" w:hAnsi="PT Astra Serif"/>
          <w:b w:val="0"/>
          <w:sz w:val="28"/>
          <w:szCs w:val="28"/>
        </w:rPr>
        <w:t>5. </w:t>
      </w:r>
      <w:r w:rsidR="00016C72" w:rsidRPr="00556D32">
        <w:rPr>
          <w:rFonts w:ascii="PT Astra Serif" w:hAnsi="PT Astra Serif"/>
          <w:b w:val="0"/>
          <w:sz w:val="28"/>
          <w:szCs w:val="28"/>
        </w:rPr>
        <w:t>Финансовое обеспечение муниципальной программы</w:t>
      </w:r>
    </w:p>
    <w:bookmarkEnd w:id="5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5915"/>
        <w:gridCol w:w="1346"/>
        <w:gridCol w:w="1076"/>
        <w:gridCol w:w="1479"/>
        <w:gridCol w:w="1076"/>
        <w:gridCol w:w="1209"/>
        <w:gridCol w:w="1209"/>
        <w:gridCol w:w="804"/>
      </w:tblGrid>
      <w:tr w:rsidR="00016C72" w:rsidRPr="006F22E9" w:rsidTr="0078162C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годам, тыс. рублей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78162C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  <w:lang w:val="en-US"/>
              </w:rPr>
              <w:t>202</w:t>
            </w: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  <w:lang w:val="en-US"/>
              </w:rPr>
              <w:t>202</w:t>
            </w: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016C72" w:rsidRPr="006F22E9" w:rsidTr="0078162C">
        <w:trPr>
          <w:tblHeader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16C72" w:rsidRPr="006F22E9" w:rsidTr="0078162C"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Муниципальная программа</w:t>
            </w:r>
            <w:r w:rsidRPr="006F22E9">
              <w:rPr>
                <w:rFonts w:ascii="PT Astra Serif" w:hAnsi="PT Astra Serif" w:cs="Times New Roman"/>
                <w:sz w:val="20"/>
                <w:szCs w:val="20"/>
              </w:rPr>
              <w:t xml:space="preserve"> «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Государственная национальная политика и профилактика экстремизма»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</w:t>
            </w:r>
          </w:p>
        </w:tc>
      </w:tr>
      <w:tr w:rsidR="00016C72" w:rsidRPr="006F22E9" w:rsidTr="0078162C"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</w:t>
            </w:r>
            <w:r w:rsidRPr="006F22E9">
              <w:rPr>
                <w:rFonts w:ascii="PT Astra Serif" w:hAnsi="PT Astra Serif"/>
                <w:bCs/>
                <w:sz w:val="20"/>
                <w:szCs w:val="20"/>
              </w:rPr>
              <w:t>Укрепление единства российской нации, формирование общероссийской гражданской идентичности, этнокультурное развитие народов России</w:t>
            </w:r>
            <w:r w:rsidRPr="006F22E9">
              <w:rPr>
                <w:rFonts w:ascii="PT Astra Serif" w:hAnsi="PT Astra Serif"/>
                <w:sz w:val="20"/>
                <w:szCs w:val="20"/>
              </w:rPr>
              <w:t>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286,5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286,5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518,5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518,5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ind w:firstLine="34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</w:tbl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  <w:sectPr w:rsidR="00016C72" w:rsidRPr="00556D32" w:rsidSect="0078162C">
          <w:headerReference w:type="default" r:id="rId17"/>
          <w:footerReference w:type="default" r:id="rId18"/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</w:p>
    <w:p w:rsidR="0078162C" w:rsidRDefault="006F22E9" w:rsidP="0078162C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78162C">
        <w:rPr>
          <w:rFonts w:ascii="PT Astra Serif" w:hAnsi="PT Astra Serif"/>
          <w:b/>
          <w:sz w:val="28"/>
          <w:szCs w:val="28"/>
        </w:rPr>
        <w:t xml:space="preserve"> </w:t>
      </w:r>
      <w:r w:rsidR="00921821">
        <w:rPr>
          <w:rFonts w:ascii="PT Astra Serif" w:hAnsi="PT Astra Serif"/>
          <w:b/>
          <w:sz w:val="28"/>
          <w:szCs w:val="28"/>
        </w:rPr>
        <w:t>к п</w:t>
      </w:r>
      <w:r w:rsidR="0078162C">
        <w:rPr>
          <w:rFonts w:ascii="PT Astra Serif" w:hAnsi="PT Astra Serif"/>
          <w:b/>
          <w:sz w:val="28"/>
          <w:szCs w:val="28"/>
        </w:rPr>
        <w:t>аспорту</w:t>
      </w:r>
    </w:p>
    <w:p w:rsidR="00016C72" w:rsidRPr="003D4125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D4125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016C72" w:rsidRPr="006F22E9" w:rsidTr="0078162C">
        <w:tc>
          <w:tcPr>
            <w:tcW w:w="267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№ </w:t>
            </w:r>
            <w:proofErr w:type="gramStart"/>
            <w:r w:rsidRPr="006F22E9">
              <w:rPr>
                <w:rFonts w:ascii="PT Astra Serif" w:hAnsi="PT Astra Serif"/>
              </w:rPr>
              <w:t>п</w:t>
            </w:r>
            <w:proofErr w:type="gramEnd"/>
            <w:r w:rsidRPr="006F22E9">
              <w:rPr>
                <w:rFonts w:ascii="PT Astra Serif" w:hAnsi="PT Astra Serif"/>
              </w:rPr>
              <w:t>/п</w:t>
            </w:r>
          </w:p>
        </w:tc>
        <w:tc>
          <w:tcPr>
            <w:tcW w:w="1863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966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016C72" w:rsidRPr="006F22E9" w:rsidTr="0078162C">
        <w:tc>
          <w:tcPr>
            <w:tcW w:w="267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</w:t>
            </w:r>
            <w:proofErr w:type="spellStart"/>
            <w:r w:rsidRPr="006F22E9">
              <w:rPr>
                <w:rFonts w:ascii="PT Astra Serif" w:hAnsi="PT Astra Serif"/>
              </w:rPr>
              <w:t>Югорск</w:t>
            </w:r>
            <w:proofErr w:type="spellEnd"/>
            <w:r w:rsidRPr="006F22E9">
              <w:rPr>
                <w:rFonts w:ascii="PT Astra Serif" w:hAnsi="PT Astra Serif"/>
              </w:rPr>
              <w:t>, в общей численности граждан</w:t>
            </w:r>
          </w:p>
        </w:tc>
        <w:tc>
          <w:tcPr>
            <w:tcW w:w="966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Процент</w:t>
            </w:r>
          </w:p>
        </w:tc>
        <w:tc>
          <w:tcPr>
            <w:tcW w:w="1904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Доводится до органов местного самоуправления по результатам ежегодного социологического опроса граждан, организуемого Департаментом молодёжной политики, гражданских инициатив и внешних связей Ханты-Мансийского автономного округа - Югры</w:t>
            </w:r>
          </w:p>
        </w:tc>
      </w:tr>
      <w:tr w:rsidR="00022092" w:rsidTr="0002209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2" w:rsidRPr="00022092" w:rsidRDefault="00022092" w:rsidP="0002209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2" w:rsidRPr="00022092" w:rsidRDefault="0002209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022092">
              <w:rPr>
                <w:rFonts w:ascii="PT Astra Serif" w:hAnsi="PT Astra Serif"/>
              </w:rPr>
              <w:t>Количество 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2" w:rsidRPr="00022092" w:rsidRDefault="00022092" w:rsidP="0002209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022092">
              <w:rPr>
                <w:rFonts w:ascii="PT Astra Serif" w:hAnsi="PT Astra Serif"/>
              </w:rPr>
              <w:t>Тысяч человек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2" w:rsidRPr="00022092" w:rsidRDefault="0002209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022092">
              <w:rPr>
                <w:rFonts w:ascii="PT Astra Serif" w:hAnsi="PT Astra Serif"/>
              </w:rPr>
              <w:t xml:space="preserve">Расчет значений показателя осуществляется по данным отчетов организаторов мероприятий, исходя из фактического количества граждан, принявших участие в мероприятиях, направленных </w:t>
            </w:r>
            <w:proofErr w:type="gramStart"/>
            <w:r w:rsidRPr="00022092">
              <w:rPr>
                <w:rFonts w:ascii="PT Astra Serif" w:hAnsi="PT Astra Serif"/>
              </w:rPr>
              <w:t>на</w:t>
            </w:r>
            <w:proofErr w:type="gramEnd"/>
            <w:r w:rsidRPr="00022092">
              <w:rPr>
                <w:rFonts w:ascii="PT Astra Serif" w:hAnsi="PT Astra Serif"/>
              </w:rPr>
              <w:t>:</w:t>
            </w:r>
          </w:p>
          <w:p w:rsidR="00022092" w:rsidRPr="00022092" w:rsidRDefault="0002209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022092">
              <w:rPr>
                <w:rFonts w:ascii="PT Astra Serif" w:hAnsi="PT Astra Serif"/>
              </w:rPr>
              <w:t>- 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нации);</w:t>
            </w:r>
          </w:p>
          <w:p w:rsidR="00022092" w:rsidRPr="00022092" w:rsidRDefault="0002209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022092">
              <w:rPr>
                <w:rFonts w:ascii="PT Astra Serif" w:hAnsi="PT Astra Serif"/>
              </w:rPr>
              <w:t>- обеспечение межнационального и межрелигиозного мира и согласия, гармонизации межнациональных (межэтнических) отношений</w:t>
            </w:r>
          </w:p>
        </w:tc>
      </w:tr>
    </w:tbl>
    <w:p w:rsidR="00016C72" w:rsidRDefault="00016C72" w:rsidP="000220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14"/>
          <w:szCs w:val="14"/>
          <w:lang w:eastAsia="ru-RU"/>
        </w:rPr>
      </w:pPr>
    </w:p>
    <w:p w:rsidR="00022092" w:rsidRPr="00022092" w:rsidRDefault="00022092" w:rsidP="00022092">
      <w:pPr>
        <w:pStyle w:val="1"/>
        <w:rPr>
          <w:rFonts w:ascii="PT Astra Serif" w:hAnsi="PT Astra Serif"/>
          <w:b w:val="0"/>
          <w:bCs w:val="0"/>
          <w:i/>
          <w:color w:val="1F497D" w:themeColor="text2"/>
          <w:sz w:val="20"/>
          <w:szCs w:val="20"/>
        </w:rPr>
      </w:pPr>
      <w:r w:rsidRPr="00022092">
        <w:rPr>
          <w:rFonts w:ascii="PT Astra Serif" w:hAnsi="PT Astra Serif"/>
          <w:b w:val="0"/>
          <w:i/>
          <w:color w:val="1F497D" w:themeColor="text2"/>
          <w:sz w:val="20"/>
          <w:szCs w:val="20"/>
          <w:lang w:eastAsia="ru-RU"/>
        </w:rPr>
        <w:t>(</w:t>
      </w:r>
      <w:proofErr w:type="gramStart"/>
      <w:r w:rsidRPr="00022092">
        <w:rPr>
          <w:rFonts w:ascii="PT Astra Serif" w:hAnsi="PT Astra Serif"/>
          <w:b w:val="0"/>
          <w:i/>
          <w:color w:val="1F497D" w:themeColor="text2"/>
          <w:sz w:val="20"/>
          <w:szCs w:val="20"/>
          <w:lang w:eastAsia="ru-RU"/>
        </w:rPr>
        <w:t>дополнен</w:t>
      </w:r>
      <w:proofErr w:type="gramEnd"/>
      <w:r w:rsidRPr="00022092">
        <w:rPr>
          <w:rFonts w:ascii="PT Astra Serif" w:hAnsi="PT Astra Serif"/>
          <w:b w:val="0"/>
          <w:i/>
          <w:color w:val="1F497D" w:themeColor="text2"/>
          <w:sz w:val="20"/>
          <w:szCs w:val="20"/>
          <w:lang w:eastAsia="ru-RU"/>
        </w:rPr>
        <w:t xml:space="preserve"> пунктом 2 </w:t>
      </w:r>
      <w:r w:rsidRPr="00022092">
        <w:rPr>
          <w:rFonts w:ascii="PT Astra Serif" w:hAnsi="PT Astra Serif"/>
          <w:b w:val="0"/>
          <w:bCs w:val="0"/>
          <w:i/>
          <w:color w:val="1F497D" w:themeColor="text2"/>
          <w:sz w:val="20"/>
          <w:szCs w:val="20"/>
        </w:rPr>
        <w:t xml:space="preserve">постановлением администрации города </w:t>
      </w:r>
      <w:proofErr w:type="spellStart"/>
      <w:r w:rsidRPr="00022092">
        <w:rPr>
          <w:rFonts w:ascii="PT Astra Serif" w:hAnsi="PT Astra Serif"/>
          <w:b w:val="0"/>
          <w:bCs w:val="0"/>
          <w:i/>
          <w:color w:val="1F497D" w:themeColor="text2"/>
          <w:sz w:val="20"/>
          <w:szCs w:val="20"/>
        </w:rPr>
        <w:t>Югорска</w:t>
      </w:r>
      <w:proofErr w:type="spellEnd"/>
      <w:r w:rsidR="00E148A2">
        <w:rPr>
          <w:rFonts w:ascii="PT Astra Serif" w:hAnsi="PT Astra Serif"/>
          <w:b w:val="0"/>
          <w:bCs w:val="0"/>
          <w:i/>
          <w:color w:val="1F497D" w:themeColor="text2"/>
          <w:sz w:val="20"/>
          <w:szCs w:val="20"/>
        </w:rPr>
        <w:t xml:space="preserve"> №</w:t>
      </w:r>
      <w:r w:rsidRPr="00022092">
        <w:rPr>
          <w:rFonts w:ascii="PT Astra Serif" w:hAnsi="PT Astra Serif"/>
          <w:b w:val="0"/>
          <w:bCs w:val="0"/>
          <w:i/>
          <w:color w:val="1F497D" w:themeColor="text2"/>
          <w:sz w:val="20"/>
          <w:szCs w:val="20"/>
        </w:rPr>
        <w:t>134-13-п от 19.06.2025)</w:t>
      </w:r>
    </w:p>
    <w:p w:rsidR="00022092" w:rsidRPr="00556D32" w:rsidRDefault="00022092" w:rsidP="000220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14"/>
          <w:szCs w:val="14"/>
          <w:lang w:eastAsia="ru-RU"/>
        </w:rPr>
      </w:pPr>
    </w:p>
    <w:sectPr w:rsidR="00022092" w:rsidRPr="00556D32" w:rsidSect="0078162C">
      <w:headerReference w:type="default" r:id="rId19"/>
      <w:headerReference w:type="first" r:id="rId20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94" w:rsidRDefault="008F5A94" w:rsidP="00A62395">
      <w:r>
        <w:separator/>
      </w:r>
    </w:p>
  </w:endnote>
  <w:endnote w:type="continuationSeparator" w:id="0">
    <w:p w:rsidR="008F5A94" w:rsidRDefault="008F5A94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Default="00016C7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94" w:rsidRDefault="008F5A94" w:rsidP="00A62395">
      <w:r>
        <w:separator/>
      </w:r>
    </w:p>
  </w:footnote>
  <w:footnote w:type="continuationSeparator" w:id="0">
    <w:p w:rsidR="008F5A94" w:rsidRDefault="008F5A94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0465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C7339" w:rsidRPr="006F22E9" w:rsidRDefault="006F22E9" w:rsidP="006F22E9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6F22E9">
          <w:rPr>
            <w:rFonts w:ascii="PT Astra Serif" w:hAnsi="PT Astra Serif"/>
            <w:sz w:val="22"/>
            <w:szCs w:val="22"/>
          </w:rPr>
          <w:fldChar w:fldCharType="begin"/>
        </w:r>
        <w:r w:rsidRPr="006F22E9">
          <w:rPr>
            <w:rFonts w:ascii="PT Astra Serif" w:hAnsi="PT Astra Serif"/>
            <w:sz w:val="22"/>
            <w:szCs w:val="22"/>
          </w:rPr>
          <w:instrText>PAGE   \* MERGEFORMAT</w:instrText>
        </w:r>
        <w:r w:rsidRPr="006F22E9">
          <w:rPr>
            <w:rFonts w:ascii="PT Astra Serif" w:hAnsi="PT Astra Serif"/>
            <w:sz w:val="22"/>
            <w:szCs w:val="22"/>
          </w:rPr>
          <w:fldChar w:fldCharType="separate"/>
        </w:r>
        <w:r w:rsidR="00E148A2" w:rsidRPr="00E148A2">
          <w:rPr>
            <w:rFonts w:ascii="PT Astra Serif" w:hAnsi="PT Astra Serif"/>
            <w:noProof/>
            <w:sz w:val="22"/>
            <w:szCs w:val="22"/>
            <w:lang w:val="ru-RU"/>
          </w:rPr>
          <w:t>2</w:t>
        </w:r>
        <w:r w:rsidRPr="006F22E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9" w:rsidRPr="001C7339" w:rsidRDefault="001C7339">
    <w:pPr>
      <w:pStyle w:val="afd"/>
      <w:jc w:val="center"/>
      <w:rPr>
        <w:lang w:val="ru-RU"/>
      </w:rPr>
    </w:pPr>
  </w:p>
  <w:p w:rsidR="001C7339" w:rsidRDefault="001C733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Pr="006F22E9" w:rsidRDefault="001C7339" w:rsidP="006F22E9">
    <w:pPr>
      <w:pStyle w:val="afd"/>
      <w:jc w:val="center"/>
      <w:rPr>
        <w:rFonts w:ascii="PT Astra Serif" w:hAnsi="PT Astra Serif"/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148A2" w:rsidRPr="00E148A2">
      <w:rPr>
        <w:noProof/>
        <w:lang w:val="ru-RU"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7853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F5A94" w:rsidRPr="0078162C" w:rsidRDefault="0078162C" w:rsidP="0078162C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78162C">
          <w:rPr>
            <w:rFonts w:ascii="PT Astra Serif" w:hAnsi="PT Astra Serif"/>
            <w:sz w:val="22"/>
            <w:szCs w:val="22"/>
          </w:rPr>
          <w:fldChar w:fldCharType="begin"/>
        </w:r>
        <w:r w:rsidRPr="0078162C">
          <w:rPr>
            <w:rFonts w:ascii="PT Astra Serif" w:hAnsi="PT Astra Serif"/>
            <w:sz w:val="22"/>
            <w:szCs w:val="22"/>
          </w:rPr>
          <w:instrText>PAGE   \* MERGEFORMAT</w:instrText>
        </w:r>
        <w:r w:rsidRPr="0078162C">
          <w:rPr>
            <w:rFonts w:ascii="PT Astra Serif" w:hAnsi="PT Astra Serif"/>
            <w:sz w:val="22"/>
            <w:szCs w:val="22"/>
          </w:rPr>
          <w:fldChar w:fldCharType="separate"/>
        </w:r>
        <w:r w:rsidR="00E148A2" w:rsidRPr="00E148A2">
          <w:rPr>
            <w:rFonts w:ascii="PT Astra Serif" w:hAnsi="PT Astra Serif"/>
            <w:noProof/>
            <w:sz w:val="22"/>
            <w:szCs w:val="22"/>
            <w:lang w:val="ru-RU"/>
          </w:rPr>
          <w:t>11</w:t>
        </w:r>
        <w:r w:rsidRPr="0078162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8F5A94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8F5A94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8F5A94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8F5A94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8F5A94" w:rsidRDefault="008F5A9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9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2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1"/>
  </w:num>
  <w:num w:numId="29">
    <w:abstractNumId w:val="17"/>
  </w:num>
  <w:num w:numId="30">
    <w:abstractNumId w:val="20"/>
  </w:num>
  <w:num w:numId="31">
    <w:abstractNumId w:val="9"/>
  </w:num>
  <w:num w:numId="32">
    <w:abstractNumId w:val="14"/>
  </w:num>
  <w:num w:numId="33">
    <w:abstractNumId w:val="29"/>
  </w:num>
  <w:num w:numId="34">
    <w:abstractNumId w:val="8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2092"/>
    <w:rsid w:val="00024C3E"/>
    <w:rsid w:val="00026EF7"/>
    <w:rsid w:val="0002765C"/>
    <w:rsid w:val="00045265"/>
    <w:rsid w:val="0005235B"/>
    <w:rsid w:val="000713DF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59FB"/>
    <w:rsid w:val="00146FA2"/>
    <w:rsid w:val="0015265F"/>
    <w:rsid w:val="0015648E"/>
    <w:rsid w:val="001617B0"/>
    <w:rsid w:val="00164EF2"/>
    <w:rsid w:val="001650CF"/>
    <w:rsid w:val="00174A1F"/>
    <w:rsid w:val="001769FA"/>
    <w:rsid w:val="0018017D"/>
    <w:rsid w:val="001812F5"/>
    <w:rsid w:val="0018271A"/>
    <w:rsid w:val="001834A8"/>
    <w:rsid w:val="00184ECA"/>
    <w:rsid w:val="001857BE"/>
    <w:rsid w:val="00190F97"/>
    <w:rsid w:val="00195638"/>
    <w:rsid w:val="001A1F74"/>
    <w:rsid w:val="001A4896"/>
    <w:rsid w:val="001C33CC"/>
    <w:rsid w:val="001C575C"/>
    <w:rsid w:val="001C7339"/>
    <w:rsid w:val="001D2579"/>
    <w:rsid w:val="001E316F"/>
    <w:rsid w:val="001E5F59"/>
    <w:rsid w:val="001F01D1"/>
    <w:rsid w:val="001F4C81"/>
    <w:rsid w:val="001F68CB"/>
    <w:rsid w:val="001F6EC5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238D"/>
    <w:rsid w:val="003B77BA"/>
    <w:rsid w:val="003C3D2F"/>
    <w:rsid w:val="003D3C67"/>
    <w:rsid w:val="003D4125"/>
    <w:rsid w:val="003D688F"/>
    <w:rsid w:val="003E465C"/>
    <w:rsid w:val="003E4E2D"/>
    <w:rsid w:val="003E7430"/>
    <w:rsid w:val="003F52A1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77B3B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A1221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23AA4"/>
    <w:rsid w:val="00624190"/>
    <w:rsid w:val="00631188"/>
    <w:rsid w:val="00632856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3FA0"/>
    <w:rsid w:val="006B426C"/>
    <w:rsid w:val="006C02F6"/>
    <w:rsid w:val="006C52E9"/>
    <w:rsid w:val="006C62BA"/>
    <w:rsid w:val="006C7D8B"/>
    <w:rsid w:val="006D43E7"/>
    <w:rsid w:val="006E15CB"/>
    <w:rsid w:val="006E4C51"/>
    <w:rsid w:val="006E70F3"/>
    <w:rsid w:val="006F18E4"/>
    <w:rsid w:val="006F22E9"/>
    <w:rsid w:val="006F6444"/>
    <w:rsid w:val="00713C1C"/>
    <w:rsid w:val="00717595"/>
    <w:rsid w:val="00720E01"/>
    <w:rsid w:val="0072213E"/>
    <w:rsid w:val="00725823"/>
    <w:rsid w:val="0072658A"/>
    <w:rsid w:val="007268A4"/>
    <w:rsid w:val="007363ED"/>
    <w:rsid w:val="00752442"/>
    <w:rsid w:val="007530BD"/>
    <w:rsid w:val="00753B9D"/>
    <w:rsid w:val="0076793A"/>
    <w:rsid w:val="0077410F"/>
    <w:rsid w:val="00776636"/>
    <w:rsid w:val="00776F6D"/>
    <w:rsid w:val="0078162C"/>
    <w:rsid w:val="00793E07"/>
    <w:rsid w:val="007A2C0A"/>
    <w:rsid w:val="007A5BD8"/>
    <w:rsid w:val="007B3494"/>
    <w:rsid w:val="007C7622"/>
    <w:rsid w:val="007D383A"/>
    <w:rsid w:val="007D5A8E"/>
    <w:rsid w:val="007D6152"/>
    <w:rsid w:val="007E13A1"/>
    <w:rsid w:val="007E295C"/>
    <w:rsid w:val="007E29A5"/>
    <w:rsid w:val="007E4EEC"/>
    <w:rsid w:val="007F4A15"/>
    <w:rsid w:val="0080097A"/>
    <w:rsid w:val="008127E9"/>
    <w:rsid w:val="008148CD"/>
    <w:rsid w:val="00816705"/>
    <w:rsid w:val="00823CD7"/>
    <w:rsid w:val="0082410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21821"/>
    <w:rsid w:val="00922BE1"/>
    <w:rsid w:val="00930309"/>
    <w:rsid w:val="00942635"/>
    <w:rsid w:val="009456A6"/>
    <w:rsid w:val="00953E9C"/>
    <w:rsid w:val="0095504B"/>
    <w:rsid w:val="009632F0"/>
    <w:rsid w:val="0097026B"/>
    <w:rsid w:val="00983222"/>
    <w:rsid w:val="009956B9"/>
    <w:rsid w:val="009966E7"/>
    <w:rsid w:val="009A2985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47D7"/>
    <w:rsid w:val="00A604A7"/>
    <w:rsid w:val="00A609A1"/>
    <w:rsid w:val="00A62395"/>
    <w:rsid w:val="00A70E71"/>
    <w:rsid w:val="00A736E7"/>
    <w:rsid w:val="00A74332"/>
    <w:rsid w:val="00A86C84"/>
    <w:rsid w:val="00AA4E2C"/>
    <w:rsid w:val="00AA5BD3"/>
    <w:rsid w:val="00AA706B"/>
    <w:rsid w:val="00AB09E1"/>
    <w:rsid w:val="00AB3572"/>
    <w:rsid w:val="00AB4702"/>
    <w:rsid w:val="00AB50E0"/>
    <w:rsid w:val="00AD239B"/>
    <w:rsid w:val="00AD23D8"/>
    <w:rsid w:val="00AD29B5"/>
    <w:rsid w:val="00AD77E7"/>
    <w:rsid w:val="00AE5E88"/>
    <w:rsid w:val="00AE6295"/>
    <w:rsid w:val="00AF4623"/>
    <w:rsid w:val="00AF75FC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700A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0985"/>
    <w:rsid w:val="00CD2F64"/>
    <w:rsid w:val="00CD320B"/>
    <w:rsid w:val="00CD638D"/>
    <w:rsid w:val="00CD6B02"/>
    <w:rsid w:val="00CE20E6"/>
    <w:rsid w:val="00CE2A5A"/>
    <w:rsid w:val="00CE37C8"/>
    <w:rsid w:val="00CE4156"/>
    <w:rsid w:val="00CF2088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C21C2"/>
    <w:rsid w:val="00DC3796"/>
    <w:rsid w:val="00DC3FD2"/>
    <w:rsid w:val="00DD02F8"/>
    <w:rsid w:val="00DD2D1C"/>
    <w:rsid w:val="00DD3187"/>
    <w:rsid w:val="00DD7FE4"/>
    <w:rsid w:val="00DE066C"/>
    <w:rsid w:val="00DF4C01"/>
    <w:rsid w:val="00E00105"/>
    <w:rsid w:val="00E02DDD"/>
    <w:rsid w:val="00E13049"/>
    <w:rsid w:val="00E148A2"/>
    <w:rsid w:val="00E22BDE"/>
    <w:rsid w:val="00E35758"/>
    <w:rsid w:val="00E35AC2"/>
    <w:rsid w:val="00E3741A"/>
    <w:rsid w:val="00E42886"/>
    <w:rsid w:val="00E42C1B"/>
    <w:rsid w:val="00E4629C"/>
    <w:rsid w:val="00E463C0"/>
    <w:rsid w:val="00E47982"/>
    <w:rsid w:val="00E50925"/>
    <w:rsid w:val="00E54D72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6436D"/>
    <w:rsid w:val="00F71714"/>
    <w:rsid w:val="00F92005"/>
    <w:rsid w:val="00F930E6"/>
    <w:rsid w:val="00F9483E"/>
    <w:rsid w:val="00FA2C75"/>
    <w:rsid w:val="00FA7391"/>
    <w:rsid w:val="00FC1247"/>
    <w:rsid w:val="00FC44D6"/>
    <w:rsid w:val="00FC46FF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9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1">
    <w:name w:val="Сетка таблицы6"/>
    <w:basedOn w:val="a1"/>
    <w:uiPriority w:val="59"/>
    <w:rsid w:val="00174A1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9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1">
    <w:name w:val="Сетка таблицы6"/>
    <w:basedOn w:val="a1"/>
    <w:uiPriority w:val="59"/>
    <w:rsid w:val="00174A1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253&amp;date=13.05.2024" TargetMode="External"/><Relationship Id="rId10" Type="http://schemas.openxmlformats.org/officeDocument/2006/relationships/hyperlink" Target="https://internet.garant.ru/document/redirect/408992634/0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E9ED-8E3D-4B23-996C-7B8D3A16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1564</Words>
  <Characters>12081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Романова Таисия Сергеевна</cp:lastModifiedBy>
  <cp:revision>5</cp:revision>
  <cp:lastPrinted>2024-12-12T10:06:00Z</cp:lastPrinted>
  <dcterms:created xsi:type="dcterms:W3CDTF">2025-05-23T06:38:00Z</dcterms:created>
  <dcterms:modified xsi:type="dcterms:W3CDTF">2025-07-01T09:13:00Z</dcterms:modified>
</cp:coreProperties>
</file>